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03B28" w14:textId="632B0906" w:rsidR="00E55393" w:rsidRPr="00E55393" w:rsidRDefault="008074FA" w:rsidP="00A63333">
      <w:pPr>
        <w:spacing w:before="100" w:beforeAutospacing="1" w:after="100" w:afterAutospacing="1"/>
      </w:pPr>
      <w:r>
        <w:t>Samtykke</w:t>
      </w:r>
      <w:r w:rsidR="00FD057A">
        <w:t xml:space="preserve"> </w:t>
      </w:r>
      <w:r w:rsidR="00EF68A5">
        <w:t xml:space="preserve">ved </w:t>
      </w:r>
      <w:r w:rsidR="00FD057A">
        <w:t>udredning</w:t>
      </w:r>
      <w:r w:rsidR="00EF68A5">
        <w:t xml:space="preserve"> og behandling</w:t>
      </w:r>
      <w:r w:rsidR="00FD057A">
        <w:t xml:space="preserve"> ved børne og ungdomspsykiater Morten Ørnstrup</w:t>
      </w:r>
      <w:r>
        <w:t xml:space="preserve"> vedrørende navn og CPR-nummer:</w:t>
      </w:r>
      <w:r w:rsidR="004A3974">
        <w:t>___________________________________________________________</w:t>
      </w:r>
    </w:p>
    <w:p w14:paraId="0F2667DB" w14:textId="75D3C5BE" w:rsidR="008074FA" w:rsidRDefault="008074FA" w:rsidP="00CB7B0F">
      <w:r>
        <w:t xml:space="preserve">Vi giver hermed tilladelse til </w:t>
      </w:r>
      <w:r w:rsidR="00F10678">
        <w:t xml:space="preserve">at Børne- og ungdomspsykiater Morten Ørnstrup må </w:t>
      </w:r>
      <w:r>
        <w:t xml:space="preserve">følgende </w:t>
      </w:r>
    </w:p>
    <w:p w14:paraId="4E883CCE" w14:textId="278E1E04" w:rsidR="00F10678" w:rsidRDefault="00823153" w:rsidP="00F10678">
      <w:r>
        <w:t>__</w:t>
      </w:r>
      <w:r w:rsidR="00525351">
        <w:t>E</w:t>
      </w:r>
      <w:r w:rsidR="00F10678">
        <w:t xml:space="preserve">fter faglig vurdering af børne og ungdomspsykiater Morten Ørnstrup og efter aftale med os som familie </w:t>
      </w:r>
      <w:r w:rsidR="006D75B7">
        <w:t xml:space="preserve">at </w:t>
      </w:r>
      <w:r w:rsidR="00525351">
        <w:t xml:space="preserve">afholde samtaler </w:t>
      </w:r>
      <w:r w:rsidR="00F10678">
        <w:t xml:space="preserve">via video link i google </w:t>
      </w:r>
      <w:proofErr w:type="spellStart"/>
      <w:r w:rsidR="00F10678">
        <w:t>Meets</w:t>
      </w:r>
      <w:proofErr w:type="spellEnd"/>
      <w:r w:rsidR="00F10678">
        <w:t xml:space="preserve"> udbudt af Danastar. Begge parter kan vurdere at samtalen skal foregå ved fremmøde</w:t>
      </w:r>
      <w:r w:rsidR="00525351">
        <w:t xml:space="preserve"> i stedet for video</w:t>
      </w:r>
      <w:r w:rsidR="00F10678">
        <w:t>, er almindelige afbudsregler gældende.</w:t>
      </w:r>
    </w:p>
    <w:p w14:paraId="5D2AE60A" w14:textId="60493AFA" w:rsidR="00F10678" w:rsidRDefault="00823153" w:rsidP="00F10678">
      <w:r>
        <w:t xml:space="preserve">__Udfærdige </w:t>
      </w:r>
      <w:r w:rsidR="00525351">
        <w:t>b</w:t>
      </w:r>
      <w:r w:rsidR="006153A5">
        <w:t>ehandlingsplan</w:t>
      </w:r>
      <w:r w:rsidR="00525351">
        <w:t>,</w:t>
      </w:r>
      <w:r w:rsidR="00FD4026">
        <w:t xml:space="preserve"> afslutningsnotat</w:t>
      </w:r>
      <w:r w:rsidR="00525351">
        <w:t xml:space="preserve"> og/eller notat</w:t>
      </w:r>
      <w:r w:rsidR="00FD4026">
        <w:t xml:space="preserve"> </w:t>
      </w:r>
      <w:r w:rsidR="00525351">
        <w:t xml:space="preserve">om fornyet henvisning </w:t>
      </w:r>
      <w:r w:rsidR="00FD4026">
        <w:t>til egen læge</w:t>
      </w:r>
      <w:r w:rsidR="00525351">
        <w:t>.</w:t>
      </w:r>
    </w:p>
    <w:p w14:paraId="7E6AB117" w14:textId="66949CEC" w:rsidR="006153A5" w:rsidRDefault="00823153" w:rsidP="00F10678">
      <w:r>
        <w:t>__</w:t>
      </w:r>
      <w:r w:rsidR="006153A5">
        <w:t>Tilgå Fælles</w:t>
      </w:r>
      <w:r w:rsidR="00525351">
        <w:t xml:space="preserve"> </w:t>
      </w:r>
      <w:r w:rsidR="006153A5">
        <w:t>medi</w:t>
      </w:r>
      <w:r w:rsidR="00525351">
        <w:t>ci</w:t>
      </w:r>
      <w:r w:rsidR="006153A5">
        <w:t>nkort (FMK)</w:t>
      </w:r>
      <w:r w:rsidR="00525351">
        <w:t xml:space="preserve"> på patienten.</w:t>
      </w:r>
    </w:p>
    <w:p w14:paraId="3182439D" w14:textId="4D4EA62C" w:rsidR="0053187B" w:rsidRDefault="00823153" w:rsidP="00F10678">
      <w:r>
        <w:t>__</w:t>
      </w:r>
      <w:r w:rsidR="0053187B">
        <w:t>Tilgå sundhedsjournal for relevante oplysninger for udredning og behandlingen</w:t>
      </w:r>
    </w:p>
    <w:p w14:paraId="1832E515" w14:textId="7264C6E8" w:rsidR="00FD057A" w:rsidRDefault="00823153" w:rsidP="00F10678">
      <w:r>
        <w:t>__</w:t>
      </w:r>
      <w:r w:rsidR="00B20C2B">
        <w:t>F</w:t>
      </w:r>
      <w:r w:rsidR="006153A5">
        <w:t>ælles</w:t>
      </w:r>
      <w:r w:rsidR="00FD057A">
        <w:t xml:space="preserve"> forældremyndighed</w:t>
      </w:r>
      <w:r w:rsidR="00B20C2B">
        <w:t>:</w:t>
      </w:r>
      <w:r w:rsidR="00FD057A">
        <w:t xml:space="preserve"> så forpligtiger forældrene til gensidigt at orienterer hinanden i hele forløbet omkring alle relevante informationer om udredningen, tider mv. uden unødig</w:t>
      </w:r>
      <w:r w:rsidR="006153A5">
        <w:t xml:space="preserve"> </w:t>
      </w:r>
      <w:r w:rsidR="00FD057A">
        <w:t>forsinkelse.</w:t>
      </w:r>
    </w:p>
    <w:p w14:paraId="4215B366" w14:textId="0201E644" w:rsidR="00564137" w:rsidRDefault="00823153" w:rsidP="00F10678">
      <w:r>
        <w:t>__</w:t>
      </w:r>
      <w:r w:rsidR="00564137">
        <w:t>Fuldforældremyndighed</w:t>
      </w:r>
      <w:r w:rsidR="00B20C2B">
        <w:t xml:space="preserve">: Forældrene forpligtiger sig til </w:t>
      </w:r>
      <w:r w:rsidR="0053187B">
        <w:t>orienteringspligten.</w:t>
      </w:r>
    </w:p>
    <w:p w14:paraId="2C4F7751" w14:textId="624275AB" w:rsidR="00FD057A" w:rsidRPr="0097630D" w:rsidRDefault="00FD057A" w:rsidP="00FD057A">
      <w:pPr>
        <w:outlineLvl w:val="2"/>
        <w:rPr>
          <w:rFonts w:ascii="Verdana" w:hAnsi="Verdana"/>
          <w:color w:val="000000" w:themeColor="text1"/>
          <w:kern w:val="36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57A">
        <w:rPr>
          <w:rFonts w:ascii="Verdana" w:hAnsi="Verdana"/>
          <w:sz w:val="20"/>
          <w:szCs w:val="20"/>
        </w:rPr>
        <w:t>Retningslinjer og regler for brugen</w:t>
      </w:r>
      <w:r w:rsidR="003C1A93">
        <w:rPr>
          <w:rFonts w:ascii="Verdana" w:hAnsi="Verdana"/>
          <w:sz w:val="20"/>
          <w:szCs w:val="20"/>
        </w:rPr>
        <w:t xml:space="preserve"> af elektronisk kommunikation me</w:t>
      </w:r>
      <w:r w:rsidR="00811BF9">
        <w:rPr>
          <w:rFonts w:ascii="Verdana" w:hAnsi="Verdana"/>
          <w:sz w:val="20"/>
          <w:szCs w:val="20"/>
        </w:rPr>
        <w:t>llem læge og patient.</w:t>
      </w:r>
    </w:p>
    <w:p w14:paraId="7FA11CB0" w14:textId="77777777" w:rsidR="00FD057A" w:rsidRPr="002D7155" w:rsidRDefault="00FD057A" w:rsidP="00FD057A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right="-143" w:hanging="284"/>
        <w:outlineLvl w:val="2"/>
        <w:rPr>
          <w:rFonts w:ascii="Verdana" w:hAnsi="Verdana"/>
          <w:b/>
          <w:bCs/>
          <w:color w:val="000000"/>
          <w:kern w:val="36"/>
          <w:sz w:val="16"/>
          <w:szCs w:val="16"/>
        </w:rPr>
      </w:pP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For at benytte elektronisk konsultation skal du være oprettet som 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>patient</w:t>
      </w: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bruger hos 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>klinikken</w:t>
      </w: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>.</w:t>
      </w:r>
    </w:p>
    <w:p w14:paraId="62D689F7" w14:textId="77777777" w:rsidR="00FD057A" w:rsidRPr="002D7155" w:rsidRDefault="00FD057A" w:rsidP="00FD057A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right="-143" w:hanging="284"/>
        <w:outlineLvl w:val="2"/>
        <w:rPr>
          <w:rFonts w:ascii="Verdana" w:hAnsi="Verdana"/>
          <w:b/>
          <w:bCs/>
          <w:color w:val="000000"/>
          <w:kern w:val="36"/>
          <w:sz w:val="16"/>
          <w:szCs w:val="16"/>
        </w:rPr>
      </w:pP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Du skal have en privat mailadresse, som er aktiv og oprettet hos 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>klinikken</w:t>
      </w: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 til at modtage e-mails.</w:t>
      </w:r>
    </w:p>
    <w:p w14:paraId="5B77B6A6" w14:textId="77777777" w:rsidR="00FD057A" w:rsidRPr="002D7155" w:rsidRDefault="00FD057A" w:rsidP="00FD057A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right="-143" w:hanging="284"/>
        <w:outlineLvl w:val="2"/>
        <w:rPr>
          <w:rFonts w:ascii="Verdana" w:hAnsi="Verdana"/>
          <w:b/>
          <w:bCs/>
          <w:color w:val="000000"/>
          <w:kern w:val="36"/>
          <w:sz w:val="16"/>
          <w:szCs w:val="16"/>
        </w:rPr>
      </w:pP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Brugen af denne hjemmeside 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>er</w:t>
      </w: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 på eget ansvar, og kan ikke erstatte alm. konsultationer og personlige henvendelser til 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>klinikken</w:t>
      </w: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>, hvor det skønnes, at den pågældende konsultation ikke er egnet til elektronisk konsultation. - Det er primært lægen som afgør dette, hvilket sker når henvendelsen besvares på anden måde.</w:t>
      </w:r>
    </w:p>
    <w:p w14:paraId="1AA6EA0E" w14:textId="77777777" w:rsidR="00FD057A" w:rsidRPr="002D7155" w:rsidRDefault="00FD057A" w:rsidP="00FD057A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right="-143" w:hanging="284"/>
        <w:outlineLvl w:val="2"/>
        <w:rPr>
          <w:rFonts w:ascii="Verdana" w:hAnsi="Verdana"/>
          <w:b/>
          <w:bCs/>
          <w:color w:val="000000"/>
          <w:kern w:val="36"/>
          <w:sz w:val="16"/>
          <w:szCs w:val="16"/>
        </w:rPr>
      </w:pP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Ved kritiske og alvorlige henvendelser SKAL kommunikation mellem patient og 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>klinik</w:t>
      </w: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 ske ved personlig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>t</w:t>
      </w: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 fremmøde i klinikken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 efter aftale</w:t>
      </w: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 telefonisk eller 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>til psykiatrisk skadestue eller vagtlæge/egen læge</w:t>
      </w:r>
      <w:r w:rsidRPr="002D7155">
        <w:rPr>
          <w:rFonts w:ascii="Verdana" w:hAnsi="Verdana"/>
          <w:b/>
          <w:bCs/>
          <w:color w:val="000000"/>
          <w:kern w:val="36"/>
          <w:sz w:val="16"/>
          <w:szCs w:val="16"/>
        </w:rPr>
        <w:t>.</w:t>
      </w:r>
    </w:p>
    <w:tbl>
      <w:tblPr>
        <w:tblW w:w="1065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9"/>
      </w:tblGrid>
      <w:tr w:rsidR="00FD057A" w:rsidRPr="009911E5" w14:paraId="1975C411" w14:textId="77777777" w:rsidTr="00CA1F65">
        <w:trPr>
          <w:tblCellSpacing w:w="0" w:type="dxa"/>
          <w:jc w:val="center"/>
        </w:trPr>
        <w:tc>
          <w:tcPr>
            <w:tcW w:w="10659" w:type="dxa"/>
            <w:vAlign w:val="center"/>
          </w:tcPr>
          <w:p w14:paraId="055498C7" w14:textId="1DF31E5E" w:rsidR="00FD057A" w:rsidRPr="009911E5" w:rsidRDefault="00FD057A" w:rsidP="00FD057A">
            <w:pPr>
              <w:spacing w:before="100" w:beforeAutospacing="1" w:after="100" w:afterAutospacing="1"/>
              <w:rPr>
                <w:rFonts w:ascii="Verdana" w:hAnsi="Verdana"/>
                <w:sz w:val="14"/>
                <w:szCs w:val="14"/>
              </w:rPr>
            </w:pPr>
            <w:r w:rsidRPr="009911E5">
              <w:rPr>
                <w:b/>
                <w:bCs/>
                <w:color w:val="005896"/>
                <w:sz w:val="11"/>
                <w:szCs w:val="20"/>
              </w:rPr>
              <w:t> </w:t>
            </w:r>
            <w:r w:rsidRPr="009911E5">
              <w:rPr>
                <w:b/>
                <w:bCs/>
                <w:color w:val="005896"/>
                <w:sz w:val="11"/>
                <w:szCs w:val="11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>Egentlige elektroniske</w:t>
            </w:r>
            <w:r w:rsidRPr="009911E5">
              <w:rPr>
                <w:rFonts w:ascii="Verdana" w:hAnsi="Verdana"/>
                <w:sz w:val="16"/>
                <w:szCs w:val="16"/>
              </w:rPr>
              <w:t xml:space="preserve"> konsultationer på korte konkrete problemstillinger vil være muligt. Kan der svares fyldestgørende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9911E5">
              <w:rPr>
                <w:rFonts w:ascii="Verdana" w:hAnsi="Verdana"/>
                <w:sz w:val="16"/>
                <w:szCs w:val="16"/>
              </w:rPr>
              <w:t xml:space="preserve"> vil svaret blive afgivet. Kræves der gentagne spørgsmål og svar, vil man blive bedt om at ringe eller om at aftale en tid til konsultation. </w:t>
            </w:r>
            <w:r w:rsidRPr="0054419D">
              <w:rPr>
                <w:rFonts w:ascii="Verdana" w:hAnsi="Verdana"/>
                <w:sz w:val="16"/>
                <w:szCs w:val="16"/>
              </w:rPr>
              <w:t>Svar tiden kan sædvanligvis være maksimalt 5 hverdage</w:t>
            </w:r>
            <w:r>
              <w:rPr>
                <w:rFonts w:ascii="Verdana" w:hAnsi="Verdana"/>
                <w:sz w:val="16"/>
                <w:szCs w:val="16"/>
              </w:rPr>
              <w:t>. Elektronisk konsultation</w:t>
            </w:r>
            <w:r w:rsidRPr="009911E5">
              <w:rPr>
                <w:rFonts w:ascii="Verdana" w:hAnsi="Verdana"/>
                <w:sz w:val="16"/>
                <w:szCs w:val="16"/>
              </w:rPr>
              <w:t xml:space="preserve"> er således ikke anvendelig til akutte spørgsmål. Det er begrænset hvor lange br</w:t>
            </w:r>
            <w:r>
              <w:rPr>
                <w:rFonts w:ascii="Verdana" w:hAnsi="Verdana"/>
                <w:sz w:val="16"/>
                <w:szCs w:val="16"/>
              </w:rPr>
              <w:t>eve, der kan modtages på elektronisk konsultation</w:t>
            </w:r>
            <w:r w:rsidRPr="009911E5">
              <w:rPr>
                <w:rFonts w:ascii="Verdana" w:hAnsi="Verdana"/>
                <w:sz w:val="16"/>
                <w:szCs w:val="16"/>
              </w:rPr>
              <w:t>. Lægen kan til enhver tid fjerne tidligere tildelt adgangsmulighed.</w:t>
            </w:r>
          </w:p>
        </w:tc>
      </w:tr>
      <w:tr w:rsidR="00FD057A" w:rsidRPr="009911E5" w14:paraId="5E76BC5D" w14:textId="77777777" w:rsidTr="00CA1F65">
        <w:trPr>
          <w:tblCellSpacing w:w="0" w:type="dxa"/>
          <w:jc w:val="center"/>
        </w:trPr>
        <w:tc>
          <w:tcPr>
            <w:tcW w:w="10659" w:type="dxa"/>
            <w:vAlign w:val="center"/>
          </w:tcPr>
          <w:p w14:paraId="55EF7560" w14:textId="77777777" w:rsidR="00FD057A" w:rsidRPr="009911E5" w:rsidRDefault="00FD057A" w:rsidP="00CA1F65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A959BC1" w14:textId="72A7DCF8" w:rsidR="00F10678" w:rsidRDefault="00FD057A" w:rsidP="00F10678">
      <w:r>
        <w:t xml:space="preserve">Jeg bekræfter hermed at have læst ovenstående betingelser og er indforstået med </w:t>
      </w:r>
      <w:r w:rsidR="006153A5">
        <w:t>retningslinjer</w:t>
      </w:r>
      <w:r>
        <w:t xml:space="preserve">, daglig brug og muligheder samt begrænsninger ved elektronisk kommunikation mellem læge og patient. Ligeledes er jeg indforstået med at jeg selv er ansvarlig for at indhente svar lægehus/praksis/læge, </w:t>
      </w:r>
      <w:r w:rsidR="006153A5">
        <w:t>hvis det ikke fremsendes inden for rimelig tid pga. ferie, lukning, ophør eller lign.</w:t>
      </w:r>
    </w:p>
    <w:p w14:paraId="720ED00F" w14:textId="685D7CCC" w:rsidR="006153A5" w:rsidRDefault="006153A5" w:rsidP="00F10678">
      <w:r>
        <w:t>Der er kun mulighed for en elektronisk adgang.</w:t>
      </w:r>
    </w:p>
    <w:p w14:paraId="5599E349" w14:textId="77777777" w:rsidR="00F10678" w:rsidRDefault="00F10678" w:rsidP="00F10678"/>
    <w:p w14:paraId="459C4758" w14:textId="54D33B51" w:rsidR="00525351" w:rsidRDefault="00525351" w:rsidP="00822BCE">
      <w:r>
        <w:t>Patientens (over 15 år) underskrift og dato ___________________________________________________</w:t>
      </w:r>
    </w:p>
    <w:p w14:paraId="73A19C11" w14:textId="1B0262FD" w:rsidR="003D4C56" w:rsidRDefault="00D2721A" w:rsidP="00822BCE">
      <w:r>
        <w:t>Mors</w:t>
      </w:r>
      <w:r w:rsidR="006153A5">
        <w:t xml:space="preserve"> navn og</w:t>
      </w:r>
      <w:r>
        <w:t xml:space="preserve"> underskrift og dato </w:t>
      </w:r>
      <w:r w:rsidR="000B0E66">
        <w:t xml:space="preserve">       </w:t>
      </w:r>
      <w:r w:rsidR="006153A5">
        <w:t xml:space="preserve">      </w:t>
      </w:r>
      <w:r w:rsidR="000B0E66">
        <w:t xml:space="preserve">   </w:t>
      </w:r>
      <w:r w:rsidR="008B16DD">
        <w:t>___________________________________________________</w:t>
      </w:r>
    </w:p>
    <w:p w14:paraId="7BBAEC23" w14:textId="76EC6DF2" w:rsidR="008B16DD" w:rsidRDefault="008B16DD" w:rsidP="00822BCE">
      <w:r>
        <w:t>Fars</w:t>
      </w:r>
      <w:r w:rsidR="006153A5">
        <w:t xml:space="preserve"> navn og</w:t>
      </w:r>
      <w:r>
        <w:t xml:space="preserve"> underskrift og dato</w:t>
      </w:r>
      <w:r w:rsidR="000B0E66">
        <w:t xml:space="preserve">  </w:t>
      </w:r>
      <w:r>
        <w:t xml:space="preserve"> </w:t>
      </w:r>
      <w:r w:rsidR="000B0E66">
        <w:t xml:space="preserve">          </w:t>
      </w:r>
      <w:r w:rsidR="006153A5">
        <w:t xml:space="preserve">      ___</w:t>
      </w:r>
      <w:r>
        <w:t>________________________________________________</w:t>
      </w:r>
    </w:p>
    <w:sectPr w:rsidR="008B16DD" w:rsidSect="00FE508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664D9" w14:textId="77777777" w:rsidR="005F2C3F" w:rsidRDefault="005F2C3F" w:rsidP="009B30E5">
      <w:pPr>
        <w:spacing w:after="0" w:line="240" w:lineRule="auto"/>
      </w:pPr>
      <w:r>
        <w:separator/>
      </w:r>
    </w:p>
  </w:endnote>
  <w:endnote w:type="continuationSeparator" w:id="0">
    <w:p w14:paraId="27C82D4C" w14:textId="77777777" w:rsidR="005F2C3F" w:rsidRDefault="005F2C3F" w:rsidP="009B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5734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E618533" w14:textId="77777777" w:rsidR="00CB695B" w:rsidRDefault="00CB695B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3FE9E4" w14:textId="77777777" w:rsidR="009B30E5" w:rsidRDefault="009B30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1B27A" w14:textId="77777777" w:rsidR="005F2C3F" w:rsidRDefault="005F2C3F" w:rsidP="009B30E5">
      <w:pPr>
        <w:spacing w:after="0" w:line="240" w:lineRule="auto"/>
      </w:pPr>
      <w:r>
        <w:separator/>
      </w:r>
    </w:p>
  </w:footnote>
  <w:footnote w:type="continuationSeparator" w:id="0">
    <w:p w14:paraId="162939F1" w14:textId="77777777" w:rsidR="005F2C3F" w:rsidRDefault="005F2C3F" w:rsidP="009B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2751" w14:textId="4722944E" w:rsidR="009B30E5" w:rsidRDefault="009B30E5" w:rsidP="009B30E5">
    <w:pPr>
      <w:jc w:val="center"/>
    </w:pP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Børne- og ungdomspsykiater ved speciallæge Morten Ørnstrup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="00FD057A">
      <w:rPr>
        <w:rFonts w:ascii="Arial Narrow" w:eastAsiaTheme="minorEastAsia" w:hAnsi="Arial Narrow"/>
        <w:noProof/>
        <w:sz w:val="16"/>
        <w:szCs w:val="16"/>
        <w:lang w:eastAsia="da-DK"/>
      </w:rPr>
      <w:t xml:space="preserve">Olaf Ryes Gade 7K4 </w:t>
    </w:r>
    <w:r w:rsidR="00301E14">
      <w:rPr>
        <w:rFonts w:ascii="Arial Narrow" w:eastAsiaTheme="minorEastAsia" w:hAnsi="Arial Narrow"/>
        <w:noProof/>
        <w:sz w:val="16"/>
        <w:szCs w:val="16"/>
        <w:lang w:eastAsia="da-DK"/>
      </w:rPr>
      <w:t>st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6000 Kolding</w:t>
    </w:r>
    <w:r>
      <w:rPr>
        <w:rFonts w:ascii="Arial Narrow" w:eastAsiaTheme="minorEastAsia" w:hAnsi="Arial Narrow"/>
        <w:noProof/>
        <w:sz w:val="16"/>
        <w:szCs w:val="16"/>
        <w:lang w:eastAsia="da-DK"/>
      </w:rPr>
      <w:t xml:space="preserve">, </w:t>
    </w:r>
    <w:r w:rsidRPr="009B30E5">
      <w:rPr>
        <w:rFonts w:ascii="Arial Narrow" w:eastAsiaTheme="minorEastAsia" w:hAnsi="Arial Narrow"/>
        <w:noProof/>
        <w:sz w:val="16"/>
        <w:szCs w:val="16"/>
        <w:lang w:eastAsia="da-DK"/>
      </w:rPr>
      <w:t>42 42 37 53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3A01"/>
    <w:multiLevelType w:val="hybridMultilevel"/>
    <w:tmpl w:val="0B1C72FA"/>
    <w:lvl w:ilvl="0" w:tplc="685AA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5CF8"/>
    <w:multiLevelType w:val="hybridMultilevel"/>
    <w:tmpl w:val="D0480DD8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81C70"/>
    <w:multiLevelType w:val="hybridMultilevel"/>
    <w:tmpl w:val="A00422F8"/>
    <w:lvl w:ilvl="0" w:tplc="46FCB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3541"/>
    <w:multiLevelType w:val="hybridMultilevel"/>
    <w:tmpl w:val="AF3891A8"/>
    <w:lvl w:ilvl="0" w:tplc="CE08B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919017">
    <w:abstractNumId w:val="0"/>
  </w:num>
  <w:num w:numId="2" w16cid:durableId="871192759">
    <w:abstractNumId w:val="2"/>
  </w:num>
  <w:num w:numId="3" w16cid:durableId="502936958">
    <w:abstractNumId w:val="1"/>
  </w:num>
  <w:num w:numId="4" w16cid:durableId="1369376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5"/>
    <w:rsid w:val="000507C6"/>
    <w:rsid w:val="00066CD3"/>
    <w:rsid w:val="00073974"/>
    <w:rsid w:val="0007613C"/>
    <w:rsid w:val="000815A2"/>
    <w:rsid w:val="000A0E81"/>
    <w:rsid w:val="000A230F"/>
    <w:rsid w:val="000B0E66"/>
    <w:rsid w:val="000C1EC0"/>
    <w:rsid w:val="000C2E5F"/>
    <w:rsid w:val="000F6788"/>
    <w:rsid w:val="000F6F2A"/>
    <w:rsid w:val="000F7CC8"/>
    <w:rsid w:val="00105CB5"/>
    <w:rsid w:val="001217B8"/>
    <w:rsid w:val="0012590A"/>
    <w:rsid w:val="00191E94"/>
    <w:rsid w:val="001A43A1"/>
    <w:rsid w:val="001A679D"/>
    <w:rsid w:val="001B2E3D"/>
    <w:rsid w:val="001C74C1"/>
    <w:rsid w:val="0020201C"/>
    <w:rsid w:val="002053C7"/>
    <w:rsid w:val="0022031F"/>
    <w:rsid w:val="00231A4F"/>
    <w:rsid w:val="002338CA"/>
    <w:rsid w:val="00236B96"/>
    <w:rsid w:val="0025382E"/>
    <w:rsid w:val="00255E7D"/>
    <w:rsid w:val="00255F86"/>
    <w:rsid w:val="002604A2"/>
    <w:rsid w:val="002A393F"/>
    <w:rsid w:val="002B741E"/>
    <w:rsid w:val="002C0C52"/>
    <w:rsid w:val="002E15E3"/>
    <w:rsid w:val="002F40AB"/>
    <w:rsid w:val="002F516A"/>
    <w:rsid w:val="00301E14"/>
    <w:rsid w:val="003316CC"/>
    <w:rsid w:val="00333C5B"/>
    <w:rsid w:val="00333E96"/>
    <w:rsid w:val="0033476F"/>
    <w:rsid w:val="00375B6E"/>
    <w:rsid w:val="0038060C"/>
    <w:rsid w:val="00395B42"/>
    <w:rsid w:val="003C1A93"/>
    <w:rsid w:val="003C34F0"/>
    <w:rsid w:val="003D3BF8"/>
    <w:rsid w:val="003D4C56"/>
    <w:rsid w:val="003E425E"/>
    <w:rsid w:val="003E4B4E"/>
    <w:rsid w:val="004008C6"/>
    <w:rsid w:val="004255B4"/>
    <w:rsid w:val="00434F97"/>
    <w:rsid w:val="00436AA7"/>
    <w:rsid w:val="00440F46"/>
    <w:rsid w:val="004533CC"/>
    <w:rsid w:val="00470684"/>
    <w:rsid w:val="00484248"/>
    <w:rsid w:val="00485A21"/>
    <w:rsid w:val="00487538"/>
    <w:rsid w:val="0049660B"/>
    <w:rsid w:val="004A1350"/>
    <w:rsid w:val="004A3974"/>
    <w:rsid w:val="004A7FAE"/>
    <w:rsid w:val="004B2D49"/>
    <w:rsid w:val="004B451D"/>
    <w:rsid w:val="004B5283"/>
    <w:rsid w:val="004C12FD"/>
    <w:rsid w:val="004D0944"/>
    <w:rsid w:val="004F2BD9"/>
    <w:rsid w:val="00525351"/>
    <w:rsid w:val="0053187B"/>
    <w:rsid w:val="00564137"/>
    <w:rsid w:val="00584B66"/>
    <w:rsid w:val="00585F29"/>
    <w:rsid w:val="005A1AFE"/>
    <w:rsid w:val="005A4890"/>
    <w:rsid w:val="005B1BAD"/>
    <w:rsid w:val="005C03AE"/>
    <w:rsid w:val="005C0580"/>
    <w:rsid w:val="005D67CA"/>
    <w:rsid w:val="005D6F62"/>
    <w:rsid w:val="005F2C3F"/>
    <w:rsid w:val="00603323"/>
    <w:rsid w:val="0060450E"/>
    <w:rsid w:val="006153A5"/>
    <w:rsid w:val="00615A32"/>
    <w:rsid w:val="006351BF"/>
    <w:rsid w:val="00663222"/>
    <w:rsid w:val="00674443"/>
    <w:rsid w:val="006762A8"/>
    <w:rsid w:val="00691140"/>
    <w:rsid w:val="0069222D"/>
    <w:rsid w:val="00693D75"/>
    <w:rsid w:val="006955FB"/>
    <w:rsid w:val="006A26B9"/>
    <w:rsid w:val="006B601F"/>
    <w:rsid w:val="006C151F"/>
    <w:rsid w:val="006D75B7"/>
    <w:rsid w:val="00702195"/>
    <w:rsid w:val="00705876"/>
    <w:rsid w:val="00712E30"/>
    <w:rsid w:val="007144DD"/>
    <w:rsid w:val="00727E45"/>
    <w:rsid w:val="00730927"/>
    <w:rsid w:val="007311D6"/>
    <w:rsid w:val="007417DC"/>
    <w:rsid w:val="007459F0"/>
    <w:rsid w:val="007623E8"/>
    <w:rsid w:val="00774072"/>
    <w:rsid w:val="00781E3F"/>
    <w:rsid w:val="00794FE9"/>
    <w:rsid w:val="007A33B2"/>
    <w:rsid w:val="007B5C94"/>
    <w:rsid w:val="007C6FF5"/>
    <w:rsid w:val="007D4038"/>
    <w:rsid w:val="008074FA"/>
    <w:rsid w:val="00811BF9"/>
    <w:rsid w:val="00813AA0"/>
    <w:rsid w:val="0081500D"/>
    <w:rsid w:val="00816F8B"/>
    <w:rsid w:val="00822BCE"/>
    <w:rsid w:val="00823153"/>
    <w:rsid w:val="0082685D"/>
    <w:rsid w:val="00830A1C"/>
    <w:rsid w:val="008320AE"/>
    <w:rsid w:val="00863619"/>
    <w:rsid w:val="00876408"/>
    <w:rsid w:val="00892766"/>
    <w:rsid w:val="008A2D2C"/>
    <w:rsid w:val="008A4B3D"/>
    <w:rsid w:val="008B16DD"/>
    <w:rsid w:val="008D1552"/>
    <w:rsid w:val="008F118A"/>
    <w:rsid w:val="00901776"/>
    <w:rsid w:val="00912ED8"/>
    <w:rsid w:val="009178C6"/>
    <w:rsid w:val="00925925"/>
    <w:rsid w:val="00930187"/>
    <w:rsid w:val="00947C10"/>
    <w:rsid w:val="009520DF"/>
    <w:rsid w:val="00952ABB"/>
    <w:rsid w:val="00956421"/>
    <w:rsid w:val="009655AC"/>
    <w:rsid w:val="0097630D"/>
    <w:rsid w:val="00981247"/>
    <w:rsid w:val="009828EE"/>
    <w:rsid w:val="00991706"/>
    <w:rsid w:val="009A2A45"/>
    <w:rsid w:val="009A2C8D"/>
    <w:rsid w:val="009B30E5"/>
    <w:rsid w:val="009B483E"/>
    <w:rsid w:val="009C5215"/>
    <w:rsid w:val="009D40C9"/>
    <w:rsid w:val="00A02DA3"/>
    <w:rsid w:val="00A0682D"/>
    <w:rsid w:val="00A23B96"/>
    <w:rsid w:val="00A358E3"/>
    <w:rsid w:val="00A53C41"/>
    <w:rsid w:val="00A5537D"/>
    <w:rsid w:val="00A63333"/>
    <w:rsid w:val="00A649BF"/>
    <w:rsid w:val="00A811A3"/>
    <w:rsid w:val="00AC1D10"/>
    <w:rsid w:val="00AC612E"/>
    <w:rsid w:val="00B04617"/>
    <w:rsid w:val="00B05EAE"/>
    <w:rsid w:val="00B12B8E"/>
    <w:rsid w:val="00B15FF3"/>
    <w:rsid w:val="00B166F6"/>
    <w:rsid w:val="00B20C2B"/>
    <w:rsid w:val="00B45A1F"/>
    <w:rsid w:val="00B461C6"/>
    <w:rsid w:val="00B56DA8"/>
    <w:rsid w:val="00B57822"/>
    <w:rsid w:val="00B70374"/>
    <w:rsid w:val="00B8636A"/>
    <w:rsid w:val="00B879C1"/>
    <w:rsid w:val="00B87A10"/>
    <w:rsid w:val="00BA7423"/>
    <w:rsid w:val="00BB2374"/>
    <w:rsid w:val="00BB3060"/>
    <w:rsid w:val="00C25391"/>
    <w:rsid w:val="00C2611C"/>
    <w:rsid w:val="00C45ED3"/>
    <w:rsid w:val="00C47449"/>
    <w:rsid w:val="00C515FC"/>
    <w:rsid w:val="00C623B2"/>
    <w:rsid w:val="00C6591E"/>
    <w:rsid w:val="00C667F7"/>
    <w:rsid w:val="00C71A3A"/>
    <w:rsid w:val="00C72CCB"/>
    <w:rsid w:val="00C901DE"/>
    <w:rsid w:val="00C95664"/>
    <w:rsid w:val="00CA1DA9"/>
    <w:rsid w:val="00CA5119"/>
    <w:rsid w:val="00CB695B"/>
    <w:rsid w:val="00CB7B0F"/>
    <w:rsid w:val="00CD0FE6"/>
    <w:rsid w:val="00CD26C4"/>
    <w:rsid w:val="00CD37A9"/>
    <w:rsid w:val="00CE2D96"/>
    <w:rsid w:val="00D03CB2"/>
    <w:rsid w:val="00D2721A"/>
    <w:rsid w:val="00D27F1D"/>
    <w:rsid w:val="00D321BE"/>
    <w:rsid w:val="00D3529A"/>
    <w:rsid w:val="00D4021A"/>
    <w:rsid w:val="00D95EF3"/>
    <w:rsid w:val="00D95F8A"/>
    <w:rsid w:val="00DB0C0C"/>
    <w:rsid w:val="00DF5F28"/>
    <w:rsid w:val="00E549AB"/>
    <w:rsid w:val="00E55393"/>
    <w:rsid w:val="00E76132"/>
    <w:rsid w:val="00EA24D8"/>
    <w:rsid w:val="00ED4D67"/>
    <w:rsid w:val="00ED7505"/>
    <w:rsid w:val="00EE4E5A"/>
    <w:rsid w:val="00EF11B7"/>
    <w:rsid w:val="00EF4A69"/>
    <w:rsid w:val="00EF4B50"/>
    <w:rsid w:val="00EF68A5"/>
    <w:rsid w:val="00F05526"/>
    <w:rsid w:val="00F06F06"/>
    <w:rsid w:val="00F10678"/>
    <w:rsid w:val="00F21E41"/>
    <w:rsid w:val="00F345A1"/>
    <w:rsid w:val="00F43BF4"/>
    <w:rsid w:val="00F45376"/>
    <w:rsid w:val="00F57D33"/>
    <w:rsid w:val="00F717CD"/>
    <w:rsid w:val="00F87439"/>
    <w:rsid w:val="00FD0554"/>
    <w:rsid w:val="00FD057A"/>
    <w:rsid w:val="00FD4026"/>
    <w:rsid w:val="00FE508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D45"/>
  <w15:chartTrackingRefBased/>
  <w15:docId w15:val="{E8481893-C045-4131-94B2-C15B99B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0E5"/>
  </w:style>
  <w:style w:type="paragraph" w:styleId="Sidefod">
    <w:name w:val="footer"/>
    <w:basedOn w:val="Normal"/>
    <w:link w:val="SidefodTegn"/>
    <w:uiPriority w:val="99"/>
    <w:unhideWhenUsed/>
    <w:rsid w:val="009B3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0E5"/>
  </w:style>
  <w:style w:type="character" w:styleId="Hyperlink">
    <w:name w:val="Hyperlink"/>
    <w:basedOn w:val="Standardskrifttypeiafsnit"/>
    <w:uiPriority w:val="99"/>
    <w:semiHidden/>
    <w:unhideWhenUsed/>
    <w:rsid w:val="009B30E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0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6D92-A21D-4EF4-B921-447C4916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Ørnstrup</dc:creator>
  <cp:keywords/>
  <dc:description/>
  <cp:lastModifiedBy>Morten Ørnstrup</cp:lastModifiedBy>
  <cp:revision>26</cp:revision>
  <cp:lastPrinted>2023-11-07T05:56:00Z</cp:lastPrinted>
  <dcterms:created xsi:type="dcterms:W3CDTF">2023-09-23T05:02:00Z</dcterms:created>
  <dcterms:modified xsi:type="dcterms:W3CDTF">2024-07-30T05:28:00Z</dcterms:modified>
</cp:coreProperties>
</file>